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2E56" w:rsidRDefault="00212E56" w:rsidP="00212E56">
      <w:pPr>
        <w:pStyle w:val="HTMLVorformatiert"/>
      </w:pPr>
      <w:r>
        <w:t>Wandbedienfeld mit LCD-Anzeige</w:t>
      </w:r>
    </w:p>
    <w:p w:rsidR="00212E56" w:rsidRDefault="00212E56" w:rsidP="00212E56">
      <w:pPr>
        <w:pStyle w:val="HTMLVorformatiert"/>
      </w:pPr>
    </w:p>
    <w:p w:rsidR="00212E56" w:rsidRDefault="00212E56" w:rsidP="00212E56">
      <w:pPr>
        <w:pStyle w:val="HTMLVorformatiert"/>
      </w:pPr>
      <w:r>
        <w:t xml:space="preserve">Das Wandbedienfeld bietet vier Endlos-Drehknöpfe mit kreisförmigen LED Ketten zur bedienerfreundlichen </w:t>
      </w:r>
    </w:p>
    <w:p w:rsidR="00212E56" w:rsidRDefault="00212E56" w:rsidP="00212E56">
      <w:pPr>
        <w:pStyle w:val="HTMLVorformatiert"/>
      </w:pPr>
      <w:r>
        <w:t xml:space="preserve">Verstärkungsregelung oder </w:t>
      </w:r>
      <w:proofErr w:type="spellStart"/>
      <w:r>
        <w:t>Szenarienauswahl</w:t>
      </w:r>
      <w:proofErr w:type="spellEnd"/>
      <w:r>
        <w:t xml:space="preserve">. Ein fünfter Regler ermöglicht die Steuerung programmierter </w:t>
      </w:r>
    </w:p>
    <w:p w:rsidR="00212E56" w:rsidRDefault="00212E56" w:rsidP="00212E56">
      <w:pPr>
        <w:pStyle w:val="HTMLVorformatiert"/>
      </w:pPr>
      <w:r>
        <w:t>Parameterkombinationen oder Szenarien.</w:t>
      </w:r>
    </w:p>
    <w:p w:rsidR="00212E56" w:rsidRDefault="00212E56" w:rsidP="00212E56">
      <w:pPr>
        <w:pStyle w:val="HTMLVorformatiert"/>
      </w:pPr>
    </w:p>
    <w:p w:rsidR="00212E56" w:rsidRDefault="00212E56" w:rsidP="00212E56">
      <w:pPr>
        <w:pStyle w:val="HTMLVorformatiert"/>
      </w:pPr>
      <w:r>
        <w:t>Die wichtigsten Funktionen</w:t>
      </w:r>
    </w:p>
    <w:p w:rsidR="00212E56" w:rsidRDefault="00212E56" w:rsidP="00212E56">
      <w:pPr>
        <w:pStyle w:val="HTMLVorformatiert"/>
      </w:pPr>
      <w:r>
        <w:t>LCD-Display mit 2x 40 Zeichen und Hintergrundbeleuchtung</w:t>
      </w:r>
    </w:p>
    <w:p w:rsidR="00212E56" w:rsidRDefault="00212E56" w:rsidP="00212E56">
      <w:pPr>
        <w:pStyle w:val="HTMLVorformatiert"/>
      </w:pPr>
      <w:r>
        <w:t>4 Drehregler mit LED Ketten zur Steuerung und Statusanzeige</w:t>
      </w:r>
    </w:p>
    <w:p w:rsidR="00212E56" w:rsidRDefault="00212E56" w:rsidP="00212E56">
      <w:pPr>
        <w:pStyle w:val="HTMLVorformatiert"/>
      </w:pPr>
      <w:r>
        <w:t>Jeder Drehregler ist mit einem Taster ausgestattet</w:t>
      </w:r>
    </w:p>
    <w:p w:rsidR="00212E56" w:rsidRDefault="00212E56" w:rsidP="00212E56">
      <w:pPr>
        <w:pStyle w:val="HTMLVorformatiert"/>
      </w:pPr>
      <w:r>
        <w:t>Die Regler sind vierfach belegbar und über Ebenen abrufbar</w:t>
      </w:r>
    </w:p>
    <w:p w:rsidR="00212E56" w:rsidRDefault="00212E56" w:rsidP="00212E56">
      <w:pPr>
        <w:pStyle w:val="HTMLVorformatiert"/>
      </w:pPr>
      <w:r>
        <w:t>Programmierbare Zugriffsebenen</w:t>
      </w:r>
    </w:p>
    <w:p w:rsidR="00212E56" w:rsidRDefault="00212E56" w:rsidP="00212E56">
      <w:pPr>
        <w:pStyle w:val="HTMLVorformatiert"/>
      </w:pPr>
      <w:r>
        <w:t>Die Kommunikation erfolgt über TCP/IP</w:t>
      </w:r>
    </w:p>
    <w:p w:rsidR="00212E56" w:rsidRDefault="00212E56" w:rsidP="00212E56">
      <w:pPr>
        <w:pStyle w:val="HTMLVorformatiert"/>
      </w:pPr>
      <w:r>
        <w:t xml:space="preserve">Die Programmierung erfolgt über die </w:t>
      </w:r>
      <w:proofErr w:type="spellStart"/>
      <w:r>
        <w:t>ControlSpace</w:t>
      </w:r>
      <w:proofErr w:type="spellEnd"/>
      <w:r>
        <w:t xml:space="preserve"> Designer Software</w:t>
      </w:r>
    </w:p>
    <w:p w:rsidR="00212E56" w:rsidRDefault="00212E56" w:rsidP="00212E56">
      <w:pPr>
        <w:pStyle w:val="HTMLVorformatiert"/>
      </w:pPr>
      <w:r>
        <w:t>Die Spannungsversorgung erfolgt lokal oder über das Netzwerkkabel</w:t>
      </w:r>
    </w:p>
    <w:p w:rsidR="00212E56" w:rsidRDefault="00212E56" w:rsidP="00212E56">
      <w:pPr>
        <w:pStyle w:val="HTMLVorformatiert"/>
      </w:pPr>
      <w:r>
        <w:t>Farbe: weiss</w:t>
      </w:r>
    </w:p>
    <w:p w:rsidR="00212E56" w:rsidRDefault="00212E56" w:rsidP="00212E56">
      <w:pPr>
        <w:pStyle w:val="HTMLVorformatiert"/>
      </w:pPr>
    </w:p>
    <w:p w:rsidR="00212E56" w:rsidRDefault="00212E56" w:rsidP="00212E56">
      <w:pPr>
        <w:pStyle w:val="HTMLVorformatiert"/>
      </w:pPr>
      <w:r>
        <w:t>Liefern und betriebsfertig montieren und programmieren.</w:t>
      </w:r>
    </w:p>
    <w:p w:rsidR="00212E56" w:rsidRDefault="00212E56" w:rsidP="00212E56">
      <w:pPr>
        <w:pStyle w:val="HTMLVorformatiert"/>
      </w:pPr>
    </w:p>
    <w:p w:rsidR="00212E56" w:rsidRDefault="00212E56" w:rsidP="00212E56">
      <w:pPr>
        <w:pStyle w:val="HTMLVorformatiert"/>
      </w:pPr>
      <w:r>
        <w:t xml:space="preserve">Fabrikat: </w:t>
      </w:r>
      <w:r>
        <w:tab/>
        <w:t>BOSE</w:t>
      </w:r>
      <w:r>
        <w:tab/>
        <w:t>Typ:</w:t>
      </w:r>
      <w:r>
        <w:tab/>
      </w:r>
      <w:proofErr w:type="spellStart"/>
      <w:r>
        <w:t>ControlSpace</w:t>
      </w:r>
      <w:proofErr w:type="spellEnd"/>
      <w:r>
        <w:t xml:space="preserve"> </w:t>
      </w:r>
      <w:bookmarkStart w:id="0" w:name="_GoBack"/>
      <w:r>
        <w:t>CC-64</w:t>
      </w:r>
      <w:bookmarkEnd w:id="0"/>
    </w:p>
    <w:p w:rsidR="00212E56" w:rsidRDefault="00212E56" w:rsidP="00212E56">
      <w:pPr>
        <w:pStyle w:val="HTMLVorformatiert"/>
      </w:pPr>
    </w:p>
    <w:p w:rsidR="00212E56" w:rsidRDefault="00212E56" w:rsidP="00212E56">
      <w:pPr>
        <w:pStyle w:val="HTMLVorformatiert"/>
      </w:pPr>
      <w:r>
        <w:t>oder gleichwertig.</w:t>
      </w:r>
    </w:p>
    <w:p w:rsidR="00212E56" w:rsidRDefault="00212E56" w:rsidP="00212E56">
      <w:pPr>
        <w:pStyle w:val="HTMLVorformatiert"/>
      </w:pPr>
    </w:p>
    <w:p w:rsidR="00212E56" w:rsidRDefault="00212E56" w:rsidP="00212E56">
      <w:pPr>
        <w:pStyle w:val="HTMLVorformatiert"/>
      </w:pPr>
      <w:r>
        <w:t>Angebotenes Fabrikat:</w:t>
      </w:r>
      <w:r>
        <w:tab/>
        <w:t>____________________________</w:t>
      </w:r>
    </w:p>
    <w:p w:rsidR="00212E56" w:rsidRDefault="00212E56" w:rsidP="00212E56">
      <w:pPr>
        <w:pStyle w:val="HTMLVorformatiert"/>
      </w:pPr>
    </w:p>
    <w:p w:rsidR="00212E56" w:rsidRDefault="00212E56" w:rsidP="00212E56">
      <w:pPr>
        <w:pStyle w:val="HTMLVorformatiert"/>
      </w:pPr>
      <w:r>
        <w:t>Angebotener Typ:</w:t>
      </w:r>
      <w:r>
        <w:tab/>
        <w:t>____________________________</w:t>
      </w:r>
    </w:p>
    <w:p w:rsidR="00212E56" w:rsidRDefault="00212E56" w:rsidP="00212E56">
      <w:pPr>
        <w:pStyle w:val="HTMLVorformatiert"/>
      </w:pPr>
    </w:p>
    <w:p w:rsidR="00212E56" w:rsidRDefault="00212E56" w:rsidP="00212E56">
      <w:pPr>
        <w:pStyle w:val="HTMLVorformatiert"/>
      </w:pPr>
      <w:r>
        <w:t>1,000</w:t>
      </w:r>
      <w:r>
        <w:tab/>
        <w:t>Stück</w:t>
      </w:r>
    </w:p>
    <w:p w:rsidR="00212E56" w:rsidRDefault="00212E56" w:rsidP="00212E56">
      <w:pPr>
        <w:pStyle w:val="HTMLVorformatiert"/>
      </w:pPr>
    </w:p>
    <w:p w:rsidR="00212E56" w:rsidRDefault="00212E56" w:rsidP="00212E56">
      <w:pPr>
        <w:pStyle w:val="HTMLVorformatiert"/>
      </w:pPr>
      <w:r>
        <w:t>Lohn: ________</w:t>
      </w:r>
      <w:r>
        <w:tab/>
        <w:t>Mat: ________</w:t>
      </w:r>
      <w:r>
        <w:tab/>
        <w:t>EP: ________</w:t>
      </w:r>
      <w:r>
        <w:tab/>
        <w:t>GP:_______</w:t>
      </w:r>
    </w:p>
    <w:p w:rsidR="0007595F" w:rsidRPr="00212E56" w:rsidRDefault="0007595F" w:rsidP="00212E56"/>
    <w:sectPr w:rsidR="0007595F" w:rsidRPr="00212E56" w:rsidSect="009E548D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548D"/>
    <w:rsid w:val="000303A0"/>
    <w:rsid w:val="00035F3F"/>
    <w:rsid w:val="0007595F"/>
    <w:rsid w:val="0008282B"/>
    <w:rsid w:val="0009518E"/>
    <w:rsid w:val="00116B64"/>
    <w:rsid w:val="00171BAA"/>
    <w:rsid w:val="00186A6C"/>
    <w:rsid w:val="0019417F"/>
    <w:rsid w:val="002071B0"/>
    <w:rsid w:val="00212E56"/>
    <w:rsid w:val="002A3867"/>
    <w:rsid w:val="002F3BD6"/>
    <w:rsid w:val="003245C3"/>
    <w:rsid w:val="00385D4F"/>
    <w:rsid w:val="00435BCF"/>
    <w:rsid w:val="004535B7"/>
    <w:rsid w:val="004C6F9A"/>
    <w:rsid w:val="004D5094"/>
    <w:rsid w:val="004E1280"/>
    <w:rsid w:val="0053589B"/>
    <w:rsid w:val="00537929"/>
    <w:rsid w:val="00620291"/>
    <w:rsid w:val="00637DD6"/>
    <w:rsid w:val="00663AC0"/>
    <w:rsid w:val="00681AFD"/>
    <w:rsid w:val="006F2DF9"/>
    <w:rsid w:val="007827B8"/>
    <w:rsid w:val="007B2F48"/>
    <w:rsid w:val="007E2928"/>
    <w:rsid w:val="0080195C"/>
    <w:rsid w:val="00805031"/>
    <w:rsid w:val="008158D3"/>
    <w:rsid w:val="008577B2"/>
    <w:rsid w:val="00873C46"/>
    <w:rsid w:val="00915216"/>
    <w:rsid w:val="00954D0C"/>
    <w:rsid w:val="009851D2"/>
    <w:rsid w:val="009B4ADE"/>
    <w:rsid w:val="009C1F45"/>
    <w:rsid w:val="009E548D"/>
    <w:rsid w:val="00A63D26"/>
    <w:rsid w:val="00A744FA"/>
    <w:rsid w:val="00A84146"/>
    <w:rsid w:val="00A92626"/>
    <w:rsid w:val="00AE030B"/>
    <w:rsid w:val="00B01AC8"/>
    <w:rsid w:val="00B1170C"/>
    <w:rsid w:val="00B135C7"/>
    <w:rsid w:val="00B2427B"/>
    <w:rsid w:val="00B7161D"/>
    <w:rsid w:val="00BA1BFE"/>
    <w:rsid w:val="00C15CA0"/>
    <w:rsid w:val="00C37E5C"/>
    <w:rsid w:val="00CD37DF"/>
    <w:rsid w:val="00D03EDF"/>
    <w:rsid w:val="00D32CB2"/>
    <w:rsid w:val="00D37E67"/>
    <w:rsid w:val="00D54A3B"/>
    <w:rsid w:val="00DD136F"/>
    <w:rsid w:val="00E12112"/>
    <w:rsid w:val="00E96EC1"/>
    <w:rsid w:val="00ED53BA"/>
    <w:rsid w:val="00F70B73"/>
    <w:rsid w:val="00F7454D"/>
    <w:rsid w:val="00FB3BFF"/>
    <w:rsid w:val="00FD4453"/>
    <w:rsid w:val="00FD5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HTMLVorformatiert">
    <w:name w:val="HTML Preformatted"/>
    <w:basedOn w:val="Standard"/>
    <w:link w:val="HTMLVorformatiertZchn"/>
    <w:uiPriority w:val="99"/>
    <w:unhideWhenUsed/>
    <w:rsid w:val="009E548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Cs w:val="20"/>
      <w:lang w:eastAsia="de-CH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rsid w:val="009E548D"/>
    <w:rPr>
      <w:rFonts w:ascii="Courier New" w:eastAsia="Times New Roman" w:hAnsi="Courier New" w:cs="Courier New"/>
      <w:szCs w:val="20"/>
      <w:lang w:eastAsia="de-CH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HTMLVorformatiert">
    <w:name w:val="HTML Preformatted"/>
    <w:basedOn w:val="Standard"/>
    <w:link w:val="HTMLVorformatiertZchn"/>
    <w:uiPriority w:val="99"/>
    <w:unhideWhenUsed/>
    <w:rsid w:val="009E548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Cs w:val="20"/>
      <w:lang w:eastAsia="de-CH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rsid w:val="009E548D"/>
    <w:rPr>
      <w:rFonts w:ascii="Courier New" w:eastAsia="Times New Roman" w:hAnsi="Courier New" w:cs="Courier New"/>
      <w:szCs w:val="20"/>
      <w:lang w:eastAsia="de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1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4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7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0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9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5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5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9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4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6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1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9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2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5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8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0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6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7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8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8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4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5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5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9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3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03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3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7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1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9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1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6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9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8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6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4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9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1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13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95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04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1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13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Hubi Knüsel</dc:creator>
  <cp:lastModifiedBy>Hubi Knüsel</cp:lastModifiedBy>
  <cp:revision>2</cp:revision>
  <dcterms:created xsi:type="dcterms:W3CDTF">2018-07-26T07:40:00Z</dcterms:created>
  <dcterms:modified xsi:type="dcterms:W3CDTF">2018-07-26T07:40:00Z</dcterms:modified>
</cp:coreProperties>
</file>